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1DD6" w:rsidRDefault="00C51DD6" w:rsidP="00C51DD6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504825" cy="6858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DD6" w:rsidRDefault="00C51DD6" w:rsidP="00C51DD6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  <w:sz w:val="28"/>
          <w:szCs w:val="28"/>
          <w:lang w:eastAsia="uk-UA"/>
        </w:rPr>
      </w:pPr>
      <w:r>
        <w:rPr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C51DD6" w:rsidRDefault="00C51DD6" w:rsidP="00C51DD6">
      <w:pPr>
        <w:jc w:val="center"/>
        <w:outlineLvl w:val="4"/>
        <w:rPr>
          <w:b/>
          <w:iCs/>
          <w:color w:val="000000"/>
          <w:w w:val="120"/>
          <w:sz w:val="28"/>
          <w:szCs w:val="28"/>
          <w:lang w:eastAsia="uk-UA"/>
        </w:rPr>
      </w:pPr>
      <w:r>
        <w:rPr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C51DD6" w:rsidRDefault="00C51DD6" w:rsidP="00C51DD6">
      <w:pPr>
        <w:jc w:val="center"/>
        <w:outlineLvl w:val="5"/>
        <w:rPr>
          <w:b/>
          <w:color w:val="000000"/>
          <w:w w:val="120"/>
          <w:sz w:val="28"/>
          <w:szCs w:val="28"/>
          <w:lang w:eastAsia="uk-UA"/>
        </w:rPr>
      </w:pPr>
      <w:r>
        <w:rPr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C51DD6" w:rsidRDefault="00C51DD6" w:rsidP="00C51DD6">
      <w:pPr>
        <w:jc w:val="center"/>
        <w:rPr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A38F4E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C51DD6" w:rsidRDefault="00C51DD6" w:rsidP="00C51DD6">
      <w:pPr>
        <w:spacing w:before="240" w:after="60"/>
        <w:jc w:val="center"/>
        <w:outlineLvl w:val="6"/>
        <w:rPr>
          <w:b/>
          <w:bCs/>
          <w:color w:val="000000"/>
          <w:sz w:val="28"/>
          <w:szCs w:val="28"/>
          <w:lang w:eastAsia="uk-UA"/>
        </w:rPr>
      </w:pPr>
      <w:r>
        <w:rPr>
          <w:b/>
          <w:bCs/>
          <w:color w:val="000000"/>
          <w:sz w:val="28"/>
          <w:szCs w:val="28"/>
          <w:lang w:eastAsia="uk-UA"/>
        </w:rPr>
        <w:t>РІШЕННЯ</w:t>
      </w:r>
    </w:p>
    <w:p w:rsidR="00C51DD6" w:rsidRDefault="00C51DD6" w:rsidP="00C51DD6">
      <w:pPr>
        <w:rPr>
          <w:color w:val="000000"/>
          <w:sz w:val="28"/>
          <w:szCs w:val="28"/>
          <w:lang w:eastAsia="uk-UA"/>
        </w:rPr>
      </w:pPr>
    </w:p>
    <w:p w:rsidR="00C51DD6" w:rsidRDefault="00C51DD6" w:rsidP="00C51DD6">
      <w:pPr>
        <w:ind w:left="180" w:right="-540"/>
        <w:rPr>
          <w:color w:val="000000"/>
          <w:sz w:val="28"/>
          <w:szCs w:val="28"/>
          <w:lang w:eastAsia="uk-UA"/>
        </w:rPr>
      </w:pPr>
      <w:proofErr w:type="spellStart"/>
      <w:r>
        <w:rPr>
          <w:color w:val="000000"/>
          <w:sz w:val="28"/>
          <w:szCs w:val="28"/>
          <w:lang w:eastAsia="uk-UA"/>
        </w:rPr>
        <w:t>від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>17 лютого</w:t>
      </w:r>
      <w:r>
        <w:rPr>
          <w:color w:val="000000"/>
          <w:sz w:val="28"/>
          <w:szCs w:val="28"/>
          <w:lang w:eastAsia="uk-UA"/>
        </w:rPr>
        <w:t xml:space="preserve"> 2022 р. № </w:t>
      </w:r>
      <w:r w:rsidR="003D1DC2">
        <w:rPr>
          <w:color w:val="000000"/>
          <w:sz w:val="28"/>
          <w:szCs w:val="28"/>
          <w:lang w:val="uk-UA" w:eastAsia="uk-UA"/>
        </w:rPr>
        <w:t>4628</w:t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val="uk-UA" w:eastAsia="uk-UA"/>
        </w:rPr>
        <w:t>20</w:t>
      </w:r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сесія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val="en-US" w:eastAsia="uk-UA"/>
        </w:rPr>
        <w:t>VIII</w:t>
      </w:r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скликання</w:t>
      </w:r>
      <w:proofErr w:type="spellEnd"/>
    </w:p>
    <w:p w:rsidR="007224C7" w:rsidRDefault="00C51DD6" w:rsidP="00C51DD6">
      <w:pPr>
        <w:ind w:firstLine="180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м. Рогатин</w:t>
      </w:r>
    </w:p>
    <w:p w:rsidR="00C51DD6" w:rsidRDefault="00C51DD6" w:rsidP="00C51DD6">
      <w:pPr>
        <w:ind w:firstLine="180"/>
        <w:rPr>
          <w:color w:val="000000"/>
          <w:sz w:val="28"/>
          <w:szCs w:val="28"/>
          <w:lang w:eastAsia="uk-UA"/>
        </w:rPr>
      </w:pPr>
    </w:p>
    <w:p w:rsidR="00C51DD6" w:rsidRPr="00C51DD6" w:rsidRDefault="00C51DD6" w:rsidP="00C51DD6">
      <w:pPr>
        <w:ind w:firstLine="180"/>
        <w:rPr>
          <w:sz w:val="28"/>
          <w:szCs w:val="28"/>
        </w:rPr>
      </w:pPr>
      <w:r w:rsidRPr="00C51DD6">
        <w:rPr>
          <w:sz w:val="28"/>
          <w:szCs w:val="28"/>
        </w:rPr>
        <w:t xml:space="preserve">Про </w:t>
      </w:r>
      <w:proofErr w:type="spellStart"/>
      <w:r w:rsidRPr="00C51DD6">
        <w:rPr>
          <w:sz w:val="28"/>
          <w:szCs w:val="28"/>
        </w:rPr>
        <w:t>співфінансування</w:t>
      </w:r>
      <w:proofErr w:type="spellEnd"/>
      <w:r w:rsidRPr="00C51DD6">
        <w:rPr>
          <w:sz w:val="28"/>
          <w:szCs w:val="28"/>
        </w:rPr>
        <w:t xml:space="preserve"> </w:t>
      </w:r>
    </w:p>
    <w:p w:rsidR="00C51DD6" w:rsidRPr="00C51DD6" w:rsidRDefault="00C51DD6" w:rsidP="00C51DD6">
      <w:pPr>
        <w:ind w:firstLine="180"/>
        <w:rPr>
          <w:sz w:val="28"/>
          <w:szCs w:val="28"/>
        </w:rPr>
      </w:pPr>
      <w:proofErr w:type="spellStart"/>
      <w:r w:rsidRPr="00C51DD6">
        <w:rPr>
          <w:sz w:val="28"/>
          <w:szCs w:val="28"/>
        </w:rPr>
        <w:t>програми</w:t>
      </w:r>
      <w:proofErr w:type="spellEnd"/>
      <w:r w:rsidRPr="00C51DD6">
        <w:rPr>
          <w:sz w:val="28"/>
          <w:szCs w:val="28"/>
        </w:rPr>
        <w:t xml:space="preserve"> «</w:t>
      </w:r>
      <w:proofErr w:type="spellStart"/>
      <w:r w:rsidRPr="00C51DD6">
        <w:rPr>
          <w:sz w:val="28"/>
          <w:szCs w:val="28"/>
        </w:rPr>
        <w:t>Спроможна</w:t>
      </w:r>
      <w:proofErr w:type="spellEnd"/>
      <w:r w:rsidRPr="00C51DD6">
        <w:rPr>
          <w:sz w:val="28"/>
          <w:szCs w:val="28"/>
        </w:rPr>
        <w:t xml:space="preserve"> школа</w:t>
      </w:r>
    </w:p>
    <w:p w:rsidR="00C51DD6" w:rsidRDefault="00C51DD6" w:rsidP="00C51DD6">
      <w:pPr>
        <w:ind w:firstLine="180"/>
        <w:rPr>
          <w:sz w:val="28"/>
          <w:szCs w:val="28"/>
        </w:rPr>
      </w:pPr>
      <w:r w:rsidRPr="00C51DD6">
        <w:rPr>
          <w:sz w:val="28"/>
          <w:szCs w:val="28"/>
        </w:rPr>
        <w:t xml:space="preserve">для </w:t>
      </w:r>
      <w:proofErr w:type="spellStart"/>
      <w:r w:rsidRPr="00C51DD6">
        <w:rPr>
          <w:sz w:val="28"/>
          <w:szCs w:val="28"/>
        </w:rPr>
        <w:t>кращих</w:t>
      </w:r>
      <w:proofErr w:type="spellEnd"/>
      <w:r w:rsidRPr="00C51DD6">
        <w:rPr>
          <w:sz w:val="28"/>
          <w:szCs w:val="28"/>
        </w:rPr>
        <w:t xml:space="preserve"> </w:t>
      </w:r>
      <w:proofErr w:type="spellStart"/>
      <w:r w:rsidRPr="00C51DD6">
        <w:rPr>
          <w:sz w:val="28"/>
          <w:szCs w:val="28"/>
        </w:rPr>
        <w:t>результатів</w:t>
      </w:r>
      <w:proofErr w:type="spellEnd"/>
      <w:r w:rsidRPr="00C51DD6">
        <w:rPr>
          <w:sz w:val="28"/>
          <w:szCs w:val="28"/>
        </w:rPr>
        <w:t>»</w:t>
      </w:r>
    </w:p>
    <w:p w:rsidR="00C51DD6" w:rsidRPr="00C51DD6" w:rsidRDefault="00C51DD6" w:rsidP="00C51DD6">
      <w:pPr>
        <w:rPr>
          <w:sz w:val="28"/>
          <w:szCs w:val="28"/>
          <w:lang w:val="uk-UA"/>
        </w:rPr>
      </w:pPr>
    </w:p>
    <w:p w:rsidR="00C51DD6" w:rsidRPr="00C51DD6" w:rsidRDefault="00C51DD6" w:rsidP="00C51DD6">
      <w:pPr>
        <w:ind w:firstLine="567"/>
        <w:jc w:val="both"/>
        <w:rPr>
          <w:sz w:val="28"/>
          <w:szCs w:val="28"/>
          <w:lang w:val="uk-UA"/>
        </w:rPr>
      </w:pPr>
      <w:bookmarkStart w:id="0" w:name="_GoBack"/>
      <w:r>
        <w:rPr>
          <w:sz w:val="28"/>
          <w:szCs w:val="28"/>
          <w:lang w:val="uk-UA"/>
        </w:rPr>
        <w:t>Відповідно до статті</w:t>
      </w:r>
      <w:r w:rsidRPr="00C51DD6">
        <w:rPr>
          <w:sz w:val="28"/>
          <w:szCs w:val="28"/>
          <w:lang w:val="uk-UA"/>
        </w:rPr>
        <w:t xml:space="preserve"> 26 Закону України «Про мі</w:t>
      </w:r>
      <w:r>
        <w:rPr>
          <w:sz w:val="28"/>
          <w:szCs w:val="28"/>
          <w:lang w:val="uk-UA"/>
        </w:rPr>
        <w:t>сцеве самоврядування в Україні»</w:t>
      </w:r>
      <w:r w:rsidRPr="00C51DD6">
        <w:rPr>
          <w:sz w:val="28"/>
          <w:szCs w:val="28"/>
          <w:lang w:val="uk-UA"/>
        </w:rPr>
        <w:t xml:space="preserve">, Бюджетного  кодексу України, розглянувши та обговоривши подані </w:t>
      </w:r>
      <w:r>
        <w:rPr>
          <w:sz w:val="28"/>
          <w:szCs w:val="28"/>
          <w:lang w:val="uk-UA"/>
        </w:rPr>
        <w:t xml:space="preserve">відділом освіти міської ради </w:t>
      </w:r>
      <w:r w:rsidRPr="00C51DD6">
        <w:rPr>
          <w:sz w:val="28"/>
          <w:szCs w:val="28"/>
          <w:lang w:val="uk-UA"/>
        </w:rPr>
        <w:t>пропозиції до програми  «Спроможн</w:t>
      </w:r>
      <w:r>
        <w:rPr>
          <w:sz w:val="28"/>
          <w:szCs w:val="28"/>
          <w:lang w:val="uk-UA"/>
        </w:rPr>
        <w:t>а школа для кращих результатів»</w:t>
      </w:r>
      <w:r w:rsidRPr="00C51DD6">
        <w:rPr>
          <w:sz w:val="28"/>
          <w:szCs w:val="28"/>
          <w:lang w:val="uk-UA"/>
        </w:rPr>
        <w:t>, міська рада ВИРІШИЛА:</w:t>
      </w:r>
    </w:p>
    <w:p w:rsidR="00C51DD6" w:rsidRPr="00C51DD6" w:rsidRDefault="00C51DD6" w:rsidP="00C51DD6">
      <w:pPr>
        <w:ind w:firstLine="567"/>
        <w:jc w:val="both"/>
        <w:rPr>
          <w:sz w:val="28"/>
          <w:szCs w:val="28"/>
          <w:lang w:val="uk-UA"/>
        </w:rPr>
      </w:pPr>
      <w:r w:rsidRPr="00C51DD6">
        <w:rPr>
          <w:sz w:val="28"/>
          <w:szCs w:val="28"/>
          <w:lang w:val="uk-UA"/>
        </w:rPr>
        <w:t>1. У разі виділенні коштів субвенції з державного бюджету місцевим бюджетам на реалізацію програми «Спроможна школа для кращих результатів» передбач</w:t>
      </w:r>
      <w:r>
        <w:rPr>
          <w:sz w:val="28"/>
          <w:szCs w:val="28"/>
          <w:lang w:val="uk-UA"/>
        </w:rPr>
        <w:t>ити</w:t>
      </w:r>
      <w:r w:rsidRPr="00C51DD6">
        <w:rPr>
          <w:sz w:val="28"/>
          <w:szCs w:val="28"/>
          <w:lang w:val="uk-UA"/>
        </w:rPr>
        <w:t xml:space="preserve"> кошти на </w:t>
      </w:r>
      <w:proofErr w:type="spellStart"/>
      <w:r w:rsidRPr="00C51DD6">
        <w:rPr>
          <w:sz w:val="28"/>
          <w:szCs w:val="28"/>
          <w:lang w:val="uk-UA"/>
        </w:rPr>
        <w:t>співфінансування</w:t>
      </w:r>
      <w:proofErr w:type="spellEnd"/>
      <w:r w:rsidRPr="00C51DD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зазначеної вище програми в сумі 360647,0 грн.</w:t>
      </w:r>
      <w:r w:rsidRPr="00C51DD6">
        <w:rPr>
          <w:sz w:val="28"/>
          <w:szCs w:val="28"/>
          <w:lang w:val="uk-UA"/>
        </w:rPr>
        <w:t>, що становить 10% від поданої пропозиції.</w:t>
      </w:r>
    </w:p>
    <w:p w:rsidR="00C51DD6" w:rsidRPr="00DC375F" w:rsidRDefault="00C51DD6" w:rsidP="00C51DD6">
      <w:pPr>
        <w:ind w:firstLine="708"/>
        <w:jc w:val="both"/>
        <w:rPr>
          <w:sz w:val="28"/>
          <w:szCs w:val="28"/>
          <w:lang w:val="uk-UA"/>
        </w:rPr>
      </w:pPr>
      <w:r w:rsidRPr="00C51DD6">
        <w:rPr>
          <w:sz w:val="28"/>
          <w:szCs w:val="28"/>
          <w:lang w:val="uk-UA"/>
        </w:rPr>
        <w:t xml:space="preserve">2. </w:t>
      </w:r>
      <w:r w:rsidRPr="00DC375F">
        <w:rPr>
          <w:sz w:val="28"/>
          <w:szCs w:val="28"/>
          <w:lang w:val="uk-UA"/>
        </w:rPr>
        <w:t xml:space="preserve">Контроль за виконанням даного рішення покласти на </w:t>
      </w:r>
      <w:r>
        <w:rPr>
          <w:sz w:val="28"/>
          <w:szCs w:val="28"/>
          <w:lang w:val="uk-UA"/>
        </w:rPr>
        <w:t>постійну</w:t>
      </w:r>
      <w:r w:rsidRPr="00DC375F">
        <w:rPr>
          <w:sz w:val="28"/>
          <w:szCs w:val="28"/>
          <w:lang w:val="uk-UA"/>
        </w:rPr>
        <w:t xml:space="preserve"> комі</w:t>
      </w:r>
      <w:r>
        <w:rPr>
          <w:sz w:val="28"/>
          <w:szCs w:val="28"/>
          <w:lang w:val="uk-UA"/>
        </w:rPr>
        <w:t>сію міської ради</w:t>
      </w:r>
      <w:r w:rsidRPr="00DC375F">
        <w:rPr>
          <w:sz w:val="28"/>
          <w:szCs w:val="28"/>
          <w:lang w:val="uk-UA"/>
        </w:rPr>
        <w:t xml:space="preserve"> з питань стратегічного розвитку, бюджету і фінансів, комунальної власності та регуляторної політики </w:t>
      </w:r>
      <w:r>
        <w:rPr>
          <w:sz w:val="28"/>
          <w:szCs w:val="28"/>
          <w:lang w:val="uk-UA"/>
        </w:rPr>
        <w:t>(голова комісії – Тетяна</w:t>
      </w:r>
      <w:r w:rsidRPr="00DC375F">
        <w:rPr>
          <w:sz w:val="28"/>
          <w:szCs w:val="28"/>
          <w:lang w:val="uk-UA"/>
        </w:rPr>
        <w:t xml:space="preserve"> Винник</w:t>
      </w:r>
      <w:r>
        <w:rPr>
          <w:sz w:val="28"/>
          <w:szCs w:val="28"/>
          <w:lang w:val="uk-UA"/>
        </w:rPr>
        <w:t>)</w:t>
      </w:r>
      <w:r w:rsidRPr="00DC375F">
        <w:rPr>
          <w:sz w:val="28"/>
          <w:szCs w:val="28"/>
          <w:lang w:val="uk-UA"/>
        </w:rPr>
        <w:t>.</w:t>
      </w:r>
    </w:p>
    <w:bookmarkEnd w:id="0"/>
    <w:p w:rsidR="00C51DD6" w:rsidRDefault="00C51DD6" w:rsidP="00C51DD6">
      <w:pPr>
        <w:ind w:firstLine="567"/>
        <w:jc w:val="both"/>
        <w:rPr>
          <w:sz w:val="28"/>
          <w:szCs w:val="28"/>
          <w:lang w:val="uk-UA"/>
        </w:rPr>
      </w:pPr>
    </w:p>
    <w:p w:rsidR="00C51DD6" w:rsidRDefault="00C51DD6" w:rsidP="00C51DD6">
      <w:pPr>
        <w:ind w:firstLine="567"/>
        <w:jc w:val="both"/>
        <w:rPr>
          <w:sz w:val="28"/>
          <w:szCs w:val="28"/>
          <w:lang w:val="uk-UA"/>
        </w:rPr>
      </w:pPr>
    </w:p>
    <w:p w:rsidR="00C51DD6" w:rsidRPr="00C51DD6" w:rsidRDefault="00C51DD6" w:rsidP="00C51DD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НАСАЛИК</w:t>
      </w:r>
    </w:p>
    <w:p w:rsidR="00C51DD6" w:rsidRPr="00C51DD6" w:rsidRDefault="00C51DD6" w:rsidP="00C51DD6">
      <w:pPr>
        <w:ind w:firstLine="180"/>
        <w:rPr>
          <w:sz w:val="28"/>
          <w:szCs w:val="28"/>
          <w:lang w:val="uk-UA"/>
        </w:rPr>
      </w:pPr>
    </w:p>
    <w:sectPr w:rsidR="00C51DD6" w:rsidRPr="00C51DD6" w:rsidSect="00C51DD6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DD6"/>
    <w:rsid w:val="003D1DC2"/>
    <w:rsid w:val="007224C7"/>
    <w:rsid w:val="00C51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AFBB2"/>
  <w15:chartTrackingRefBased/>
  <w15:docId w15:val="{35F7097C-9F34-499E-92F5-CB993942D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1DD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80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635</Words>
  <Characters>362</Characters>
  <Application>Microsoft Office Word</Application>
  <DocSecurity>0</DocSecurity>
  <Lines>3</Lines>
  <Paragraphs>1</Paragraphs>
  <ScaleCrop>false</ScaleCrop>
  <Company>SPecialiST RePack</Company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Uliana</dc:creator>
  <cp:keywords/>
  <dc:description/>
  <cp:lastModifiedBy>Uliana</cp:lastModifiedBy>
  <cp:revision>2</cp:revision>
  <dcterms:created xsi:type="dcterms:W3CDTF">2022-02-16T09:06:00Z</dcterms:created>
  <dcterms:modified xsi:type="dcterms:W3CDTF">2022-02-18T08:37:00Z</dcterms:modified>
</cp:coreProperties>
</file>